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E3D" w:rsidRPr="00D62D53" w:rsidRDefault="00251E3D" w:rsidP="00460526">
      <w:pPr>
        <w:spacing w:line="240" w:lineRule="auto"/>
        <w:jc w:val="center"/>
        <w:rPr>
          <w:rFonts w:asciiTheme="majorBidi" w:hAnsiTheme="majorBidi" w:cstheme="majorBidi"/>
          <w:i/>
          <w:iCs/>
          <w:sz w:val="28"/>
          <w:szCs w:val="28"/>
          <w:rtl/>
        </w:rPr>
      </w:pPr>
      <w:r w:rsidRPr="00D62D53">
        <w:rPr>
          <w:rFonts w:asciiTheme="majorBidi" w:hAnsiTheme="majorBidi" w:cstheme="majorBidi"/>
          <w:i/>
          <w:iCs/>
          <w:sz w:val="28"/>
          <w:szCs w:val="28"/>
          <w:rtl/>
        </w:rPr>
        <w:t>الجمــــهوريـــة الجــز</w:t>
      </w:r>
      <w:r>
        <w:rPr>
          <w:rFonts w:asciiTheme="majorBidi" w:hAnsiTheme="majorBidi" w:cstheme="majorBidi" w:hint="cs"/>
          <w:i/>
          <w:iCs/>
          <w:sz w:val="28"/>
          <w:szCs w:val="28"/>
          <w:rtl/>
        </w:rPr>
        <w:t>ا</w:t>
      </w:r>
      <w:r w:rsidRPr="00D62D53">
        <w:rPr>
          <w:rFonts w:asciiTheme="majorBidi" w:hAnsiTheme="majorBidi" w:cstheme="majorBidi"/>
          <w:i/>
          <w:iCs/>
          <w:sz w:val="28"/>
          <w:szCs w:val="28"/>
          <w:rtl/>
        </w:rPr>
        <w:t xml:space="preserve">ئـــرية الديــــمقراطـــــية الشـــــــعــــبية </w:t>
      </w:r>
    </w:p>
    <w:p w:rsidR="00251E3D" w:rsidRPr="005843B9" w:rsidRDefault="00251E3D" w:rsidP="00460526">
      <w:pPr>
        <w:spacing w:line="240" w:lineRule="auto"/>
        <w:jc w:val="center"/>
        <w:rPr>
          <w:rFonts w:asciiTheme="majorBidi" w:hAnsiTheme="majorBidi" w:cstheme="majorBidi"/>
          <w:b/>
          <w:bCs/>
          <w:i/>
          <w:iCs/>
          <w:sz w:val="24"/>
          <w:szCs w:val="24"/>
          <w:rtl/>
        </w:rPr>
      </w:pPr>
      <w:r w:rsidRPr="005843B9">
        <w:rPr>
          <w:rFonts w:asciiTheme="majorBidi" w:hAnsiTheme="majorBidi" w:cstheme="majorBidi"/>
          <w:b/>
          <w:bCs/>
          <w:i/>
          <w:iCs/>
          <w:sz w:val="24"/>
          <w:szCs w:val="24"/>
          <w:rtl/>
        </w:rPr>
        <w:t>مديرية التربية لولاية تلمسان                                                                                              ثانوية بن ترار بن اعمر بني وارسوس</w:t>
      </w:r>
    </w:p>
    <w:p w:rsidR="00251E3D" w:rsidRPr="00215E55" w:rsidRDefault="00251E3D" w:rsidP="00460526">
      <w:pPr>
        <w:spacing w:line="240" w:lineRule="auto"/>
        <w:jc w:val="center"/>
        <w:rPr>
          <w:rFonts w:asciiTheme="majorBidi" w:hAnsiTheme="majorBidi" w:cs="Andalus"/>
          <w:i/>
          <w:iCs/>
          <w:sz w:val="36"/>
          <w:szCs w:val="36"/>
          <w:rtl/>
        </w:rPr>
      </w:pPr>
      <w:r w:rsidRPr="00215E55">
        <w:rPr>
          <w:rFonts w:asciiTheme="majorBidi" w:hAnsiTheme="majorBidi" w:cs="Andalus"/>
          <w:i/>
          <w:iCs/>
          <w:sz w:val="36"/>
          <w:szCs w:val="36"/>
          <w:rtl/>
        </w:rPr>
        <w:t>اختبار الفصل التالث في مادة العلوم الفيزيائية</w:t>
      </w:r>
    </w:p>
    <w:p w:rsidR="00251E3D" w:rsidRPr="00062C13" w:rsidRDefault="00251E3D" w:rsidP="00460526">
      <w:pPr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rtl/>
        </w:rPr>
      </w:pPr>
      <w:r w:rsidRPr="00062C13">
        <w:rPr>
          <w:rFonts w:asciiTheme="majorBidi" w:hAnsiTheme="majorBidi" w:cstheme="majorBidi"/>
          <w:b/>
          <w:bCs/>
          <w:i/>
          <w:iCs/>
          <w:sz w:val="24"/>
          <w:szCs w:val="24"/>
          <w:rtl/>
        </w:rPr>
        <w:t>ا</w:t>
      </w:r>
      <w:r w:rsidRPr="00062C13">
        <w:rPr>
          <w:rFonts w:asciiTheme="majorBidi" w:hAnsiTheme="majorBidi" w:cstheme="majorBidi"/>
          <w:b/>
          <w:bCs/>
          <w:i/>
          <w:iCs/>
          <w:sz w:val="24"/>
          <w:szCs w:val="24"/>
          <w:rtl/>
          <w:lang w:val="en-US"/>
        </w:rPr>
        <w:t>ل</w:t>
      </w:r>
      <w:r w:rsidRPr="00062C13">
        <w:rPr>
          <w:rFonts w:asciiTheme="majorBidi" w:hAnsiTheme="majorBidi" w:cstheme="majorBidi"/>
          <w:b/>
          <w:bCs/>
          <w:i/>
          <w:iCs/>
          <w:sz w:val="24"/>
          <w:szCs w:val="24"/>
          <w:rtl/>
        </w:rPr>
        <w:t>مستوى:</w:t>
      </w:r>
      <w:r w:rsidR="005B2A88">
        <w:rPr>
          <w:rFonts w:asciiTheme="majorBidi" w:hAnsiTheme="majorBidi" w:cstheme="majorBidi" w:hint="cs"/>
          <w:b/>
          <w:bCs/>
          <w:i/>
          <w:iCs/>
          <w:sz w:val="24"/>
          <w:szCs w:val="24"/>
          <w:rtl/>
        </w:rPr>
        <w:t>الاولى علوم وتكنولوجيا</w:t>
      </w:r>
      <w:r w:rsidRPr="00062C13">
        <w:rPr>
          <w:rFonts w:asciiTheme="majorBidi" w:hAnsiTheme="majorBidi" w:cstheme="majorBidi"/>
          <w:b/>
          <w:bCs/>
          <w:i/>
          <w:iCs/>
          <w:sz w:val="24"/>
          <w:szCs w:val="24"/>
          <w:rtl/>
        </w:rPr>
        <w:t xml:space="preserve">                             </w:t>
      </w:r>
      <w:r w:rsidR="005B2A88">
        <w:rPr>
          <w:rFonts w:asciiTheme="majorBidi" w:hAnsiTheme="majorBidi" w:cstheme="majorBidi"/>
          <w:b/>
          <w:bCs/>
          <w:i/>
          <w:iCs/>
          <w:sz w:val="24"/>
          <w:szCs w:val="24"/>
          <w:rtl/>
        </w:rPr>
        <w:t xml:space="preserve">             </w:t>
      </w:r>
      <w:r w:rsidRPr="00062C13">
        <w:rPr>
          <w:rFonts w:asciiTheme="majorBidi" w:hAnsiTheme="majorBidi" w:cstheme="majorBidi"/>
          <w:b/>
          <w:bCs/>
          <w:i/>
          <w:iCs/>
          <w:sz w:val="24"/>
          <w:szCs w:val="24"/>
          <w:rtl/>
        </w:rPr>
        <w:t xml:space="preserve">            </w:t>
      </w:r>
      <w:r w:rsidRPr="00062C13">
        <w:rPr>
          <w:rFonts w:asciiTheme="majorBidi" w:hAnsiTheme="majorBidi" w:cstheme="majorBidi" w:hint="cs"/>
          <w:b/>
          <w:bCs/>
          <w:i/>
          <w:iCs/>
          <w:sz w:val="24"/>
          <w:szCs w:val="24"/>
          <w:rtl/>
        </w:rPr>
        <w:t xml:space="preserve">     </w:t>
      </w:r>
      <w:r w:rsidRPr="00062C13">
        <w:rPr>
          <w:rFonts w:asciiTheme="majorBidi" w:hAnsiTheme="majorBidi" w:cstheme="majorBidi"/>
          <w:b/>
          <w:bCs/>
          <w:i/>
          <w:iCs/>
          <w:sz w:val="24"/>
          <w:szCs w:val="24"/>
          <w:rtl/>
        </w:rPr>
        <w:t xml:space="preserve">                                        </w:t>
      </w:r>
      <w:r w:rsidRPr="00062C13">
        <w:rPr>
          <w:rFonts w:asciiTheme="majorBidi" w:hAnsiTheme="majorBidi" w:cstheme="majorBidi" w:hint="cs"/>
          <w:b/>
          <w:bCs/>
          <w:i/>
          <w:iCs/>
          <w:sz w:val="24"/>
          <w:szCs w:val="24"/>
          <w:rtl/>
        </w:rPr>
        <w:t>السنة الدراسية:2012/2013</w:t>
      </w:r>
    </w:p>
    <w:p w:rsidR="005B2A88" w:rsidRPr="005B2A88" w:rsidRDefault="00251E3D" w:rsidP="005B2A88">
      <w:pPr>
        <w:pBdr>
          <w:bottom w:val="single" w:sz="4" w:space="1" w:color="auto"/>
        </w:pBdr>
        <w:spacing w:line="240" w:lineRule="auto"/>
        <w:jc w:val="right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5843B9">
        <w:rPr>
          <w:rFonts w:asciiTheme="majorBidi" w:hAnsiTheme="majorBidi" w:cstheme="majorBidi"/>
          <w:b/>
          <w:bCs/>
          <w:i/>
          <w:iCs/>
          <w:sz w:val="24"/>
          <w:szCs w:val="24"/>
          <w:rtl/>
        </w:rPr>
        <w:t>المدة:ساع</w:t>
      </w:r>
      <w:r>
        <w:rPr>
          <w:rFonts w:asciiTheme="majorBidi" w:hAnsiTheme="majorBidi" w:cstheme="majorBidi" w:hint="cs"/>
          <w:b/>
          <w:bCs/>
          <w:i/>
          <w:iCs/>
          <w:sz w:val="24"/>
          <w:szCs w:val="24"/>
          <w:rtl/>
        </w:rPr>
        <w:t>تان</w:t>
      </w:r>
      <w:r w:rsidR="005B2A88">
        <w:rPr>
          <w:rFonts w:asciiTheme="majorBidi" w:hAnsiTheme="majorBidi" w:cstheme="majorBidi" w:hint="cs"/>
          <w:b/>
          <w:bCs/>
          <w:i/>
          <w:iCs/>
          <w:sz w:val="24"/>
          <w:szCs w:val="24"/>
          <w:rtl/>
        </w:rPr>
        <w:t xml:space="preserve">                                                                                                                                          يوم:15/05/2013</w:t>
      </w:r>
    </w:p>
    <w:p w:rsidR="00251E3D" w:rsidRPr="004D00F5" w:rsidRDefault="00251E3D" w:rsidP="00251E3D">
      <w:pPr>
        <w:tabs>
          <w:tab w:val="left" w:pos="3765"/>
        </w:tabs>
        <w:jc w:val="right"/>
        <w:rPr>
          <w:rFonts w:asciiTheme="majorBidi" w:hAnsiTheme="majorBidi" w:cstheme="majorBidi"/>
          <w:b/>
          <w:bCs/>
          <w:i/>
          <w:iCs/>
          <w:sz w:val="26"/>
          <w:szCs w:val="26"/>
          <w:u w:val="single"/>
          <w:rtl/>
        </w:rPr>
      </w:pPr>
      <w:r w:rsidRPr="004D00F5">
        <w:rPr>
          <w:rFonts w:asciiTheme="majorBidi" w:hAnsiTheme="majorBidi" w:cstheme="majorBidi"/>
          <w:b/>
          <w:bCs/>
          <w:i/>
          <w:iCs/>
          <w:sz w:val="26"/>
          <w:szCs w:val="26"/>
          <w:u w:val="single"/>
          <w:rtl/>
        </w:rPr>
        <w:t>التمرين الاول:</w:t>
      </w:r>
    </w:p>
    <w:p w:rsidR="00251E3D" w:rsidRPr="00251E3D" w:rsidRDefault="00251E3D" w:rsidP="005A0104">
      <w:pPr>
        <w:bidi/>
        <w:rPr>
          <w:rFonts w:asciiTheme="majorBidi" w:hAnsiTheme="majorBidi" w:cstheme="majorBidi"/>
          <w:i/>
          <w:iCs/>
          <w:sz w:val="24"/>
          <w:szCs w:val="24"/>
          <w:rtl/>
        </w:rPr>
      </w:pPr>
      <w:r w:rsidRPr="00251E3D">
        <w:rPr>
          <w:rFonts w:asciiTheme="majorBidi" w:hAnsiTheme="majorBidi" w:cstheme="majorBidi"/>
          <w:i/>
          <w:iCs/>
          <w:sz w:val="24"/>
          <w:szCs w:val="24"/>
          <w:rtl/>
        </w:rPr>
        <w:t xml:space="preserve">ينتشر شعاع ضوئي في قطعة من الزجاج قرينة انكساره </w:t>
      </w:r>
      <w:r w:rsidRPr="00251E3D">
        <w:rPr>
          <w:rFonts w:asciiTheme="majorBidi" w:hAnsiTheme="majorBidi" w:cstheme="majorBidi"/>
          <w:i/>
          <w:iCs/>
          <w:position w:val="-12"/>
          <w:sz w:val="24"/>
          <w:szCs w:val="24"/>
        </w:rPr>
        <w:object w:dxaOrig="7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8pt;height:18.15pt" o:ole="">
            <v:imagedata r:id="rId6" o:title=""/>
          </v:shape>
          <o:OLEObject Type="Embed" ProgID="Equation.DSMT4" ShapeID="_x0000_i1025" DrawAspect="Content" ObjectID="_1456825153" r:id="rId7"/>
        </w:object>
      </w:r>
      <w:r w:rsidRPr="00251E3D">
        <w:rPr>
          <w:rFonts w:asciiTheme="majorBidi" w:hAnsiTheme="majorBidi" w:cstheme="majorBidi"/>
          <w:i/>
          <w:iCs/>
          <w:sz w:val="24"/>
          <w:szCs w:val="24"/>
          <w:rtl/>
        </w:rPr>
        <w:t xml:space="preserve"> ويصل الى السطح الفاصل مع الهواء بزاوية ورود </w:t>
      </w:r>
      <w:r w:rsidRPr="00251E3D">
        <w:rPr>
          <w:rFonts w:asciiTheme="majorBidi" w:hAnsiTheme="majorBidi" w:cstheme="majorBidi"/>
          <w:i/>
          <w:iCs/>
          <w:position w:val="-6"/>
          <w:sz w:val="24"/>
          <w:szCs w:val="24"/>
        </w:rPr>
        <w:object w:dxaOrig="740" w:dyaOrig="320">
          <v:shape id="_x0000_i1026" type="#_x0000_t75" style="width:36.95pt;height:15.65pt" o:ole="">
            <v:imagedata r:id="rId8" o:title=""/>
          </v:shape>
          <o:OLEObject Type="Embed" ProgID="Equation.DSMT4" ShapeID="_x0000_i1026" DrawAspect="Content" ObjectID="_1456825154" r:id="rId9"/>
        </w:object>
      </w:r>
      <w:r w:rsidRPr="00251E3D">
        <w:rPr>
          <w:rFonts w:asciiTheme="majorBidi" w:hAnsiTheme="majorBidi" w:cstheme="majorBidi"/>
          <w:i/>
          <w:iCs/>
          <w:sz w:val="24"/>
          <w:szCs w:val="24"/>
          <w:rtl/>
        </w:rPr>
        <w:t xml:space="preserve"> كما هو موضح في الشكل .</w:t>
      </w:r>
    </w:p>
    <w:p w:rsidR="00251E3D" w:rsidRPr="00251E3D" w:rsidRDefault="00110911" w:rsidP="006D7B04">
      <w:pPr>
        <w:bidi/>
        <w:rPr>
          <w:rFonts w:asciiTheme="majorBidi" w:hAnsiTheme="majorBidi" w:cstheme="majorBidi"/>
          <w:i/>
          <w:iCs/>
          <w:sz w:val="24"/>
          <w:szCs w:val="24"/>
          <w:rtl/>
        </w:rPr>
      </w:pPr>
      <w:r w:rsidRPr="00110911">
        <w:rPr>
          <w:rFonts w:asciiTheme="majorBidi" w:hAnsiTheme="majorBidi" w:cstheme="majorBidi"/>
          <w:i/>
          <w:iCs/>
          <w:sz w:val="24"/>
          <w:szCs w:val="24"/>
          <w:rtl/>
          <w:lang w:val="en-US"/>
        </w:rPr>
        <w:pict>
          <v:line id="_x0000_s1031" style="position:absolute;left:0;text-align:left;z-index:251665408" from="61.6pt,18.6pt" to="79.6pt,41.35pt">
            <v:stroke endarrow="block"/>
            <w10:wrap anchorx="page"/>
          </v:line>
        </w:pict>
      </w:r>
      <w:r w:rsidRPr="00110911">
        <w:rPr>
          <w:rFonts w:asciiTheme="majorBidi" w:hAnsiTheme="majorBidi" w:cstheme="majorBidi"/>
          <w:i/>
          <w:iCs/>
          <w:sz w:val="24"/>
          <w:szCs w:val="24"/>
          <w:rtl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1in;margin-top:18.6pt;width:36.45pt;height:23.2pt;z-index:251666432;mso-wrap-style:none" filled="f" stroked="f">
            <v:textbox style="mso-next-textbox:#_x0000_s1032;mso-fit-shape-to-text:t">
              <w:txbxContent>
                <w:p w:rsidR="00251E3D" w:rsidRDefault="00251E3D" w:rsidP="00251E3D">
                  <w:r w:rsidRPr="00BE006F">
                    <w:rPr>
                      <w:position w:val="-6"/>
                    </w:rPr>
                    <w:object w:dxaOrig="380" w:dyaOrig="320">
                      <v:shape id="_x0000_i1043" type="#_x0000_t75" style="width:18.8pt;height:15.65pt" o:ole="">
                        <v:imagedata r:id="rId10" o:title=""/>
                      </v:shape>
                      <o:OLEObject Type="Embed" ProgID="Equation.DSMT4" ShapeID="_x0000_i1043" DrawAspect="Content" ObjectID="_1456825171" r:id="rId11"/>
                    </w:objec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 w:rsidRPr="00110911">
        <w:rPr>
          <w:rFonts w:asciiTheme="majorBidi" w:hAnsiTheme="majorBidi" w:cstheme="majorBidi"/>
          <w:i/>
          <w:iCs/>
          <w:sz w:val="24"/>
          <w:szCs w:val="24"/>
          <w:rtl/>
          <w:lang w:val="en-US"/>
        </w:rPr>
        <w:pict>
          <v:line id="_x0000_s1028" style="position:absolute;left:0;text-align:left;z-index:251662336" from="53.25pt,9.6pt" to="98.25pt,63.6pt">
            <w10:wrap anchorx="page"/>
          </v:line>
        </w:pict>
      </w:r>
      <w:r w:rsidRPr="00110911">
        <w:rPr>
          <w:rFonts w:asciiTheme="majorBidi" w:hAnsiTheme="majorBidi" w:cstheme="majorBidi"/>
          <w:i/>
          <w:iCs/>
          <w:sz w:val="24"/>
          <w:szCs w:val="24"/>
          <w:rtl/>
          <w:lang w:val="en-US"/>
        </w:rPr>
        <w:pict>
          <v:shape id="_x0000_s1029" type="#_x0000_t202" style="position:absolute;left:0;text-align:left;margin-left:108pt;margin-top:9.6pt;width:54pt;height:27pt;z-index:251663360;mso-wrap-style:none" filled="f" stroked="f">
            <v:textbox style="mso-next-textbox:#_x0000_s1029;mso-fit-shape-to-text:t">
              <w:txbxContent>
                <w:p w:rsidR="00251E3D" w:rsidRDefault="00251E3D" w:rsidP="00251E3D">
                  <w:r>
                    <w:rPr>
                      <w:rFonts w:hint="cs"/>
                      <w:rtl/>
                    </w:rPr>
                    <w:t xml:space="preserve">زجاج </w:t>
                  </w:r>
                </w:p>
              </w:txbxContent>
            </v:textbox>
            <w10:wrap anchorx="page"/>
          </v:shape>
        </w:pict>
      </w:r>
      <w:r w:rsidRPr="00110911">
        <w:rPr>
          <w:rFonts w:asciiTheme="majorBidi" w:hAnsiTheme="majorBidi" w:cstheme="majorBidi"/>
          <w:i/>
          <w:iCs/>
          <w:sz w:val="24"/>
          <w:szCs w:val="24"/>
          <w:rtl/>
          <w:lang w:val="en-US"/>
        </w:rPr>
        <w:pict>
          <v:line id="_x0000_s1027" style="position:absolute;left:0;text-align:left;z-index:251661312" from="99pt,.6pt" to="99pt,126.6pt">
            <v:stroke dashstyle="dash"/>
            <w10:wrap anchorx="page"/>
          </v:line>
        </w:pict>
      </w:r>
      <w:r w:rsidR="00251E3D" w:rsidRPr="00251E3D">
        <w:rPr>
          <w:rFonts w:asciiTheme="majorBidi" w:hAnsiTheme="majorBidi" w:cstheme="majorBidi"/>
          <w:i/>
          <w:iCs/>
          <w:sz w:val="24"/>
          <w:szCs w:val="24"/>
          <w:rtl/>
        </w:rPr>
        <w:t>1 –</w:t>
      </w:r>
      <w:r w:rsidR="006D7B04" w:rsidRPr="006D7B04">
        <w:rPr>
          <w:rFonts w:asciiTheme="majorBidi" w:hAnsiTheme="majorBidi" w:cstheme="majorBidi"/>
          <w:i/>
          <w:iCs/>
          <w:sz w:val="24"/>
          <w:szCs w:val="24"/>
          <w:rtl/>
        </w:rPr>
        <w:t xml:space="preserve"> </w:t>
      </w:r>
      <w:r w:rsidR="006D7B04" w:rsidRPr="00251E3D">
        <w:rPr>
          <w:rFonts w:asciiTheme="majorBidi" w:hAnsiTheme="majorBidi" w:cstheme="majorBidi"/>
          <w:i/>
          <w:iCs/>
          <w:sz w:val="24"/>
          <w:szCs w:val="24"/>
          <w:rtl/>
        </w:rPr>
        <w:t xml:space="preserve">ما هي زاوية الانكسار </w:t>
      </w:r>
      <w:r w:rsidR="006D7B04" w:rsidRPr="00251E3D">
        <w:rPr>
          <w:rFonts w:asciiTheme="majorBidi" w:hAnsiTheme="majorBidi" w:cstheme="majorBidi"/>
          <w:i/>
          <w:iCs/>
          <w:position w:val="-4"/>
          <w:sz w:val="24"/>
          <w:szCs w:val="24"/>
        </w:rPr>
        <w:object w:dxaOrig="200" w:dyaOrig="200">
          <v:shape id="_x0000_i1027" type="#_x0000_t75" style="width:10pt;height:10pt" o:ole="">
            <v:imagedata r:id="rId12" o:title=""/>
          </v:shape>
          <o:OLEObject Type="Embed" ProgID="Equation.DSMT4" ShapeID="_x0000_i1027" DrawAspect="Content" ObjectID="_1456825155" r:id="rId13"/>
        </w:object>
      </w:r>
      <w:r w:rsidR="006D7B04" w:rsidRPr="00251E3D">
        <w:rPr>
          <w:rFonts w:asciiTheme="majorBidi" w:hAnsiTheme="majorBidi" w:cstheme="majorBidi"/>
          <w:i/>
          <w:iCs/>
          <w:sz w:val="24"/>
          <w:szCs w:val="24"/>
          <w:rtl/>
        </w:rPr>
        <w:t xml:space="preserve">  والانحراف </w:t>
      </w:r>
      <w:r w:rsidR="006D7B04" w:rsidRPr="00251E3D">
        <w:rPr>
          <w:rFonts w:asciiTheme="majorBidi" w:hAnsiTheme="majorBidi" w:cstheme="majorBidi"/>
          <w:i/>
          <w:iCs/>
          <w:position w:val="-4"/>
          <w:sz w:val="24"/>
          <w:szCs w:val="24"/>
        </w:rPr>
        <w:object w:dxaOrig="279" w:dyaOrig="260">
          <v:shape id="_x0000_i1028" type="#_x0000_t75" style="width:14.4pt;height:12.5pt" o:ole="">
            <v:imagedata r:id="rId14" o:title=""/>
          </v:shape>
          <o:OLEObject Type="Embed" ProgID="Equation.DSMT4" ShapeID="_x0000_i1028" DrawAspect="Content" ObjectID="_1456825156" r:id="rId15"/>
        </w:object>
      </w:r>
      <w:r w:rsidR="006D7B04">
        <w:rPr>
          <w:rFonts w:asciiTheme="majorBidi" w:hAnsiTheme="majorBidi" w:cstheme="majorBidi"/>
          <w:i/>
          <w:iCs/>
          <w:sz w:val="24"/>
          <w:szCs w:val="24"/>
          <w:rtl/>
        </w:rPr>
        <w:t xml:space="preserve"> </w:t>
      </w:r>
      <w:r w:rsidR="00251E3D" w:rsidRPr="00251E3D">
        <w:rPr>
          <w:rFonts w:asciiTheme="majorBidi" w:hAnsiTheme="majorBidi" w:cstheme="majorBidi"/>
          <w:i/>
          <w:iCs/>
          <w:sz w:val="24"/>
          <w:szCs w:val="24"/>
          <w:rtl/>
        </w:rPr>
        <w:t>.</w:t>
      </w:r>
    </w:p>
    <w:p w:rsidR="00251E3D" w:rsidRPr="00251E3D" w:rsidRDefault="00251E3D" w:rsidP="006D7B04">
      <w:pPr>
        <w:bidi/>
        <w:rPr>
          <w:rFonts w:asciiTheme="majorBidi" w:hAnsiTheme="majorBidi" w:cstheme="majorBidi"/>
          <w:i/>
          <w:iCs/>
          <w:sz w:val="24"/>
          <w:szCs w:val="24"/>
          <w:rtl/>
        </w:rPr>
      </w:pPr>
      <w:r w:rsidRPr="00251E3D">
        <w:rPr>
          <w:rFonts w:asciiTheme="majorBidi" w:hAnsiTheme="majorBidi" w:cstheme="majorBidi"/>
          <w:i/>
          <w:iCs/>
          <w:sz w:val="24"/>
          <w:szCs w:val="24"/>
          <w:rtl/>
        </w:rPr>
        <w:t>2-</w:t>
      </w:r>
      <w:r w:rsidR="006D7B04" w:rsidRPr="00251E3D">
        <w:rPr>
          <w:rFonts w:asciiTheme="majorBidi" w:hAnsiTheme="majorBidi" w:cstheme="majorBidi"/>
          <w:i/>
          <w:iCs/>
          <w:sz w:val="24"/>
          <w:szCs w:val="24"/>
          <w:rtl/>
        </w:rPr>
        <w:t xml:space="preserve"> أكمل مسار الشعاع الضوئي</w:t>
      </w:r>
      <w:r w:rsidR="006D7B04">
        <w:rPr>
          <w:rFonts w:asciiTheme="majorBidi" w:hAnsiTheme="majorBidi" w:cstheme="majorBidi" w:hint="cs"/>
          <w:i/>
          <w:iCs/>
          <w:sz w:val="24"/>
          <w:szCs w:val="24"/>
          <w:rtl/>
        </w:rPr>
        <w:t xml:space="preserve"> بدقة.</w:t>
      </w:r>
      <w:r w:rsidRPr="00251E3D">
        <w:rPr>
          <w:rFonts w:asciiTheme="majorBidi" w:hAnsiTheme="majorBidi" w:cstheme="majorBidi"/>
          <w:i/>
          <w:iCs/>
          <w:sz w:val="24"/>
          <w:szCs w:val="24"/>
          <w:rtl/>
        </w:rPr>
        <w:t xml:space="preserve">  </w:t>
      </w:r>
    </w:p>
    <w:p w:rsidR="00251E3D" w:rsidRPr="00251E3D" w:rsidRDefault="00110911" w:rsidP="00251E3D">
      <w:pPr>
        <w:bidi/>
        <w:rPr>
          <w:rFonts w:asciiTheme="majorBidi" w:hAnsiTheme="majorBidi" w:cstheme="majorBidi"/>
          <w:i/>
          <w:iCs/>
          <w:sz w:val="24"/>
          <w:szCs w:val="24"/>
          <w:rtl/>
        </w:rPr>
      </w:pPr>
      <w:r w:rsidRPr="00110911">
        <w:rPr>
          <w:rFonts w:asciiTheme="majorBidi" w:hAnsiTheme="majorBidi" w:cstheme="majorBidi"/>
          <w:i/>
          <w:iCs/>
          <w:sz w:val="24"/>
          <w:szCs w:val="24"/>
          <w:rtl/>
          <w:lang w:val="en-US"/>
        </w:rPr>
        <w:pict>
          <v:line id="_x0000_s1026" style="position:absolute;left:0;text-align:left;z-index:251660288" from="36pt,11.85pt" to="162pt,11.85pt">
            <w10:wrap anchorx="page"/>
          </v:line>
        </w:pict>
      </w:r>
      <w:r w:rsidR="00251E3D" w:rsidRPr="00251E3D">
        <w:rPr>
          <w:rFonts w:asciiTheme="majorBidi" w:hAnsiTheme="majorBidi" w:cstheme="majorBidi"/>
          <w:i/>
          <w:iCs/>
          <w:sz w:val="24"/>
          <w:szCs w:val="24"/>
          <w:rtl/>
        </w:rPr>
        <w:t xml:space="preserve">3 – ما هي اكبر زاوية ورود </w:t>
      </w:r>
      <w:r w:rsidR="00251E3D" w:rsidRPr="00251E3D">
        <w:rPr>
          <w:rFonts w:asciiTheme="majorBidi" w:hAnsiTheme="majorBidi" w:cstheme="majorBidi"/>
          <w:i/>
          <w:iCs/>
          <w:position w:val="-14"/>
          <w:sz w:val="24"/>
          <w:szCs w:val="24"/>
        </w:rPr>
        <w:object w:dxaOrig="420" w:dyaOrig="400">
          <v:shape id="_x0000_i1029" type="#_x0000_t75" style="width:21.3pt;height:20.05pt" o:ole="">
            <v:imagedata r:id="rId16" o:title=""/>
          </v:shape>
          <o:OLEObject Type="Embed" ProgID="Equation.DSMT4" ShapeID="_x0000_i1029" DrawAspect="Content" ObjectID="_1456825157" r:id="rId17"/>
        </w:object>
      </w:r>
      <w:r w:rsidR="00251E3D" w:rsidRPr="00251E3D">
        <w:rPr>
          <w:rFonts w:asciiTheme="majorBidi" w:hAnsiTheme="majorBidi" w:cstheme="majorBidi"/>
          <w:i/>
          <w:iCs/>
          <w:sz w:val="24"/>
          <w:szCs w:val="24"/>
          <w:rtl/>
        </w:rPr>
        <w:t xml:space="preserve">  لأجلها ينكسر الشعاع مماسا للسطح الفاصل .</w:t>
      </w:r>
    </w:p>
    <w:p w:rsidR="005A0104" w:rsidRDefault="00110911" w:rsidP="00251E3D">
      <w:pPr>
        <w:bidi/>
        <w:rPr>
          <w:rFonts w:asciiTheme="majorBidi" w:hAnsiTheme="majorBidi" w:cstheme="majorBidi"/>
          <w:i/>
          <w:iCs/>
          <w:sz w:val="24"/>
          <w:szCs w:val="24"/>
          <w:rtl/>
        </w:rPr>
      </w:pPr>
      <w:r w:rsidRPr="00110911">
        <w:rPr>
          <w:rFonts w:asciiTheme="majorBidi" w:hAnsiTheme="majorBidi" w:cstheme="majorBidi"/>
          <w:i/>
          <w:iCs/>
          <w:sz w:val="24"/>
          <w:szCs w:val="24"/>
          <w:rtl/>
          <w:lang w:val="en-US"/>
        </w:rPr>
        <w:pict>
          <v:shape id="_x0000_s1030" type="#_x0000_t202" style="position:absolute;left:0;text-align:left;margin-left:27pt;margin-top:18.8pt;width:54pt;height:27pt;z-index:251664384" filled="f" stroked="f">
            <v:textbox>
              <w:txbxContent>
                <w:p w:rsidR="00251E3D" w:rsidRDefault="00251E3D" w:rsidP="00251E3D">
                  <w:r>
                    <w:rPr>
                      <w:rFonts w:hint="cs"/>
                      <w:rtl/>
                    </w:rPr>
                    <w:t>هواء</w:t>
                  </w:r>
                </w:p>
              </w:txbxContent>
            </v:textbox>
            <w10:wrap anchorx="page"/>
          </v:shape>
        </w:pict>
      </w:r>
      <w:r w:rsidR="00251E3D" w:rsidRPr="00251E3D">
        <w:rPr>
          <w:rFonts w:asciiTheme="majorBidi" w:hAnsiTheme="majorBidi" w:cstheme="majorBidi"/>
          <w:i/>
          <w:iCs/>
          <w:sz w:val="24"/>
          <w:szCs w:val="24"/>
          <w:rtl/>
        </w:rPr>
        <w:t xml:space="preserve">4 – ما هي الظاهرة الملاحظة لو أن الشعاع ورد بزاوية </w:t>
      </w:r>
      <w:r w:rsidR="00251E3D" w:rsidRPr="00251E3D">
        <w:rPr>
          <w:rFonts w:asciiTheme="majorBidi" w:hAnsiTheme="majorBidi" w:cstheme="majorBidi"/>
          <w:i/>
          <w:iCs/>
          <w:position w:val="-4"/>
          <w:sz w:val="24"/>
          <w:szCs w:val="24"/>
        </w:rPr>
        <w:object w:dxaOrig="600" w:dyaOrig="260">
          <v:shape id="_x0000_i1030" type="#_x0000_t75" style="width:30.05pt;height:12.5pt" o:ole="">
            <v:imagedata r:id="rId18" o:title=""/>
          </v:shape>
          <o:OLEObject Type="Embed" ProgID="Equation.DSMT4" ShapeID="_x0000_i1030" DrawAspect="Content" ObjectID="_1456825158" r:id="rId19"/>
        </w:object>
      </w:r>
      <w:r w:rsidR="00251E3D" w:rsidRPr="00251E3D">
        <w:rPr>
          <w:rFonts w:asciiTheme="majorBidi" w:hAnsiTheme="majorBidi" w:cstheme="majorBidi"/>
          <w:i/>
          <w:iCs/>
          <w:sz w:val="24"/>
          <w:szCs w:val="24"/>
          <w:rtl/>
        </w:rPr>
        <w:t xml:space="preserve"> . </w:t>
      </w:r>
    </w:p>
    <w:p w:rsidR="00251E3D" w:rsidRPr="004D00F5" w:rsidRDefault="005A0104" w:rsidP="005A0104">
      <w:pPr>
        <w:bidi/>
        <w:rPr>
          <w:rFonts w:asciiTheme="majorBidi" w:hAnsiTheme="majorBidi" w:cstheme="majorBidi"/>
          <w:b/>
          <w:bCs/>
          <w:i/>
          <w:iCs/>
          <w:sz w:val="26"/>
          <w:szCs w:val="26"/>
          <w:u w:val="single"/>
          <w:rtl/>
        </w:rPr>
      </w:pPr>
      <w:r w:rsidRPr="004D00F5">
        <w:rPr>
          <w:rFonts w:asciiTheme="majorBidi" w:hAnsiTheme="majorBidi" w:cstheme="majorBidi"/>
          <w:b/>
          <w:bCs/>
          <w:i/>
          <w:iCs/>
          <w:sz w:val="26"/>
          <w:szCs w:val="26"/>
          <w:rtl/>
        </w:rPr>
        <w:t>ا</w:t>
      </w:r>
      <w:r w:rsidRPr="004D00F5">
        <w:rPr>
          <w:rFonts w:asciiTheme="majorBidi" w:hAnsiTheme="majorBidi" w:cstheme="majorBidi"/>
          <w:b/>
          <w:bCs/>
          <w:i/>
          <w:iCs/>
          <w:sz w:val="26"/>
          <w:szCs w:val="26"/>
          <w:u w:val="single"/>
          <w:rtl/>
        </w:rPr>
        <w:t>لتمرين الثاني:</w:t>
      </w:r>
    </w:p>
    <w:p w:rsidR="006D7B04" w:rsidRDefault="005A0104" w:rsidP="005A0104">
      <w:pPr>
        <w:bidi/>
        <w:rPr>
          <w:rFonts w:asciiTheme="majorBidi" w:hAnsiTheme="majorBidi" w:cstheme="majorBidi"/>
          <w:i/>
          <w:iCs/>
          <w:sz w:val="24"/>
          <w:szCs w:val="24"/>
          <w:rtl/>
        </w:rPr>
      </w:pPr>
      <w:r>
        <w:rPr>
          <w:rFonts w:hint="cs"/>
          <w:sz w:val="28"/>
          <w:szCs w:val="28"/>
          <w:rtl/>
        </w:rPr>
        <w:t xml:space="preserve"> </w:t>
      </w:r>
      <w:r w:rsidRPr="005A0104">
        <w:rPr>
          <w:rFonts w:asciiTheme="majorBidi" w:hAnsiTheme="majorBidi" w:cstheme="majorBidi"/>
          <w:i/>
          <w:iCs/>
          <w:sz w:val="24"/>
          <w:szCs w:val="24"/>
          <w:rtl/>
        </w:rPr>
        <w:t xml:space="preserve"> شعاع ضوئي وحيد اللون يسقط بزاوية ورود </w:t>
      </w:r>
      <w:r w:rsidRPr="005A0104">
        <w:rPr>
          <w:rFonts w:asciiTheme="majorBidi" w:hAnsiTheme="majorBidi" w:cstheme="majorBidi"/>
          <w:i/>
          <w:iCs/>
          <w:sz w:val="24"/>
          <w:szCs w:val="24"/>
        </w:rPr>
        <w:t>30°</w:t>
      </w:r>
      <w:r w:rsidRPr="005A0104">
        <w:rPr>
          <w:rFonts w:asciiTheme="majorBidi" w:hAnsiTheme="majorBidi" w:cstheme="majorBidi"/>
          <w:i/>
          <w:iCs/>
          <w:sz w:val="24"/>
          <w:szCs w:val="24"/>
          <w:rtl/>
        </w:rPr>
        <w:t xml:space="preserve"> على الوجه الأول لموشور من الزجاج قرينة انكساره </w:t>
      </w:r>
      <w:r w:rsidRPr="005A0104">
        <w:rPr>
          <w:rFonts w:asciiTheme="majorBidi" w:hAnsiTheme="majorBidi" w:cstheme="majorBidi"/>
          <w:i/>
          <w:iCs/>
          <w:sz w:val="24"/>
          <w:szCs w:val="24"/>
        </w:rPr>
        <w:t>n=1,5</w:t>
      </w:r>
      <w:r w:rsidRPr="005A0104">
        <w:rPr>
          <w:rFonts w:asciiTheme="majorBidi" w:hAnsiTheme="majorBidi" w:cstheme="majorBidi"/>
          <w:i/>
          <w:iCs/>
          <w:sz w:val="24"/>
          <w:szCs w:val="24"/>
          <w:rtl/>
        </w:rPr>
        <w:t xml:space="preserve"> و زاوية رأسه </w:t>
      </w:r>
      <w:r w:rsidRPr="005A0104">
        <w:rPr>
          <w:rFonts w:asciiTheme="majorBidi" w:hAnsiTheme="majorBidi" w:cstheme="majorBidi"/>
          <w:i/>
          <w:iCs/>
          <w:sz w:val="24"/>
          <w:szCs w:val="24"/>
        </w:rPr>
        <w:t>A=50°</w:t>
      </w:r>
    </w:p>
    <w:p w:rsidR="005A0104" w:rsidRPr="005A0104" w:rsidRDefault="005A0104" w:rsidP="006D7B04">
      <w:pPr>
        <w:bidi/>
        <w:rPr>
          <w:rFonts w:asciiTheme="majorBidi" w:hAnsiTheme="majorBidi" w:cstheme="majorBidi"/>
          <w:i/>
          <w:iCs/>
          <w:sz w:val="24"/>
          <w:szCs w:val="24"/>
          <w:rtl/>
        </w:rPr>
      </w:pPr>
      <w:r w:rsidRPr="005A0104">
        <w:rPr>
          <w:rFonts w:asciiTheme="majorBidi" w:hAnsiTheme="majorBidi" w:cstheme="majorBidi"/>
          <w:i/>
          <w:iCs/>
          <w:sz w:val="24"/>
          <w:szCs w:val="24"/>
          <w:rtl/>
        </w:rPr>
        <w:t xml:space="preserve"> و موجود في الهواء .</w:t>
      </w:r>
    </w:p>
    <w:p w:rsidR="005A0104" w:rsidRPr="005A0104" w:rsidRDefault="005A0104" w:rsidP="005A0104">
      <w:pPr>
        <w:bidi/>
        <w:rPr>
          <w:rFonts w:asciiTheme="majorBidi" w:hAnsiTheme="majorBidi" w:cstheme="majorBidi"/>
          <w:i/>
          <w:iCs/>
          <w:sz w:val="24"/>
          <w:szCs w:val="24"/>
          <w:rtl/>
        </w:rPr>
      </w:pPr>
      <w:r w:rsidRPr="005A0104">
        <w:rPr>
          <w:rFonts w:asciiTheme="majorBidi" w:hAnsiTheme="majorBidi" w:cstheme="majorBidi"/>
          <w:i/>
          <w:iCs/>
          <w:sz w:val="24"/>
          <w:szCs w:val="24"/>
          <w:rtl/>
        </w:rPr>
        <w:t>1- عين قيمة زاوية الانكسار الحدي.</w:t>
      </w:r>
    </w:p>
    <w:p w:rsidR="005A0104" w:rsidRPr="005A0104" w:rsidRDefault="005A0104" w:rsidP="005A0104">
      <w:pPr>
        <w:bidi/>
        <w:rPr>
          <w:rFonts w:asciiTheme="majorBidi" w:hAnsiTheme="majorBidi" w:cstheme="majorBidi"/>
          <w:i/>
          <w:iCs/>
          <w:sz w:val="24"/>
          <w:szCs w:val="24"/>
          <w:rtl/>
        </w:rPr>
      </w:pPr>
      <w:r w:rsidRPr="005A0104">
        <w:rPr>
          <w:rFonts w:asciiTheme="majorBidi" w:hAnsiTheme="majorBidi" w:cstheme="majorBidi"/>
          <w:i/>
          <w:iCs/>
          <w:sz w:val="24"/>
          <w:szCs w:val="24"/>
          <w:rtl/>
        </w:rPr>
        <w:t>2- تأكد من شرطي البروز.</w:t>
      </w:r>
    </w:p>
    <w:p w:rsidR="005A0104" w:rsidRPr="005A0104" w:rsidRDefault="005A0104" w:rsidP="005A0104">
      <w:pPr>
        <w:bidi/>
        <w:rPr>
          <w:rFonts w:asciiTheme="majorBidi" w:hAnsiTheme="majorBidi" w:cstheme="majorBidi"/>
          <w:i/>
          <w:iCs/>
          <w:sz w:val="24"/>
          <w:szCs w:val="24"/>
          <w:rtl/>
        </w:rPr>
      </w:pPr>
      <w:r w:rsidRPr="005A0104">
        <w:rPr>
          <w:rFonts w:asciiTheme="majorBidi" w:hAnsiTheme="majorBidi" w:cstheme="majorBidi"/>
          <w:i/>
          <w:iCs/>
          <w:sz w:val="24"/>
          <w:szCs w:val="24"/>
          <w:rtl/>
        </w:rPr>
        <w:t>3- عين قيمة زاوية الانكسار عند الوجه الأول للموشور.</w:t>
      </w:r>
    </w:p>
    <w:p w:rsidR="005A0104" w:rsidRDefault="005A0104" w:rsidP="005A0104">
      <w:pPr>
        <w:bidi/>
        <w:rPr>
          <w:rFonts w:asciiTheme="majorBidi" w:hAnsiTheme="majorBidi" w:cstheme="majorBidi"/>
          <w:i/>
          <w:iCs/>
          <w:sz w:val="24"/>
          <w:szCs w:val="24"/>
          <w:rtl/>
        </w:rPr>
      </w:pPr>
      <w:r w:rsidRPr="005A0104">
        <w:rPr>
          <w:rFonts w:asciiTheme="majorBidi" w:hAnsiTheme="majorBidi" w:cstheme="majorBidi"/>
          <w:i/>
          <w:iCs/>
          <w:sz w:val="24"/>
          <w:szCs w:val="24"/>
          <w:rtl/>
        </w:rPr>
        <w:t>4- حدد قيمة زاوية البروز من الوجه الثاي للموشور.</w:t>
      </w:r>
    </w:p>
    <w:p w:rsidR="005A0104" w:rsidRDefault="005A0104" w:rsidP="00ED0242">
      <w:pPr>
        <w:bidi/>
        <w:rPr>
          <w:rFonts w:asciiTheme="majorBidi" w:hAnsiTheme="majorBidi" w:cstheme="majorBidi"/>
          <w:i/>
          <w:iCs/>
          <w:sz w:val="24"/>
          <w:szCs w:val="24"/>
          <w:rtl/>
        </w:rPr>
      </w:pPr>
      <w:r w:rsidRPr="005A0104">
        <w:rPr>
          <w:rFonts w:asciiTheme="majorBidi" w:hAnsiTheme="majorBidi" w:cstheme="majorBidi"/>
          <w:i/>
          <w:iCs/>
          <w:sz w:val="24"/>
          <w:szCs w:val="24"/>
          <w:rtl/>
        </w:rPr>
        <w:t xml:space="preserve"> 5- استنتج زاوية الانحراف </w:t>
      </w:r>
      <w:r w:rsidRPr="005A0104">
        <w:rPr>
          <w:rFonts w:asciiTheme="majorBidi" w:hAnsiTheme="majorBidi" w:cstheme="majorBidi"/>
          <w:i/>
          <w:iCs/>
          <w:sz w:val="24"/>
          <w:szCs w:val="24"/>
        </w:rPr>
        <w:t>D</w:t>
      </w:r>
      <w:r w:rsidR="006D7B04">
        <w:rPr>
          <w:rFonts w:asciiTheme="majorBidi" w:hAnsiTheme="majorBidi" w:cstheme="majorBidi"/>
          <w:i/>
          <w:iCs/>
          <w:sz w:val="24"/>
          <w:szCs w:val="24"/>
          <w:rtl/>
        </w:rPr>
        <w:t xml:space="preserve"> .</w:t>
      </w:r>
    </w:p>
    <w:p w:rsidR="0084304D" w:rsidRPr="004D00F5" w:rsidRDefault="005A0104" w:rsidP="0084304D">
      <w:pPr>
        <w:bidi/>
        <w:rPr>
          <w:rFonts w:asciiTheme="majorBidi" w:hAnsiTheme="majorBidi" w:cstheme="majorBidi"/>
          <w:b/>
          <w:bCs/>
          <w:i/>
          <w:iCs/>
          <w:sz w:val="26"/>
          <w:szCs w:val="26"/>
          <w:u w:val="single"/>
          <w:rtl/>
        </w:rPr>
      </w:pPr>
      <w:r w:rsidRPr="004D00F5">
        <w:rPr>
          <w:rFonts w:asciiTheme="majorBidi" w:hAnsiTheme="majorBidi" w:cstheme="majorBidi"/>
          <w:b/>
          <w:bCs/>
          <w:i/>
          <w:iCs/>
          <w:sz w:val="26"/>
          <w:szCs w:val="26"/>
          <w:rtl/>
        </w:rPr>
        <w:t>ا</w:t>
      </w:r>
      <w:r w:rsidRPr="004D00F5">
        <w:rPr>
          <w:rFonts w:asciiTheme="majorBidi" w:hAnsiTheme="majorBidi" w:cstheme="majorBidi"/>
          <w:b/>
          <w:bCs/>
          <w:i/>
          <w:iCs/>
          <w:sz w:val="26"/>
          <w:szCs w:val="26"/>
          <w:u w:val="single"/>
          <w:rtl/>
        </w:rPr>
        <w:t>لتمرين التالث:</w:t>
      </w:r>
    </w:p>
    <w:p w:rsidR="0084304D" w:rsidRPr="005515F6" w:rsidRDefault="0084304D" w:rsidP="007C65CD">
      <w:pPr>
        <w:bidi/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  <w:rtl/>
        </w:rPr>
      </w:pPr>
      <w:r w:rsidRPr="005515F6">
        <w:rPr>
          <w:rFonts w:asciiTheme="majorBidi" w:hAnsiTheme="majorBidi" w:cstheme="majorBidi"/>
          <w:i/>
          <w:iCs/>
          <w:sz w:val="24"/>
          <w:szCs w:val="24"/>
          <w:rtl/>
        </w:rPr>
        <w:t xml:space="preserve">نسخن بشدة في أنبوب إختبار مزيج أسود يتكون من </w:t>
      </w:r>
      <w:r w:rsidRPr="005515F6">
        <w:rPr>
          <w:rFonts w:asciiTheme="majorBidi" w:hAnsiTheme="majorBidi" w:cstheme="majorBidi"/>
          <w:i/>
          <w:iCs/>
          <w:position w:val="-6"/>
          <w:sz w:val="24"/>
          <w:szCs w:val="24"/>
          <w:rtl/>
        </w:rPr>
        <w:object w:dxaOrig="900" w:dyaOrig="279">
          <v:shape id="_x0000_i1031" type="#_x0000_t75" style="width:45.1pt;height:14.4pt" o:ole="">
            <v:imagedata r:id="rId20" o:title=""/>
          </v:shape>
          <o:OLEObject Type="Embed" ProgID="Equation.DSMT4" ShapeID="_x0000_i1031" DrawAspect="Content" ObjectID="_1456825159" r:id="rId21"/>
        </w:object>
      </w:r>
      <w:r w:rsidRPr="005515F6">
        <w:rPr>
          <w:rFonts w:asciiTheme="majorBidi" w:hAnsiTheme="majorBidi" w:cstheme="majorBidi"/>
          <w:i/>
          <w:iCs/>
          <w:sz w:val="24"/>
          <w:szCs w:val="24"/>
          <w:rtl/>
        </w:rPr>
        <w:t xml:space="preserve"> من أكسيد النحاس الثنائي </w:t>
      </w:r>
      <w:r w:rsidRPr="005515F6">
        <w:rPr>
          <w:rFonts w:asciiTheme="majorBidi" w:hAnsiTheme="majorBidi" w:cstheme="majorBidi"/>
          <w:i/>
          <w:iCs/>
          <w:position w:val="-6"/>
          <w:sz w:val="24"/>
          <w:szCs w:val="24"/>
          <w:rtl/>
        </w:rPr>
        <w:object w:dxaOrig="540" w:dyaOrig="279">
          <v:shape id="_x0000_i1032" type="#_x0000_t75" style="width:26.9pt;height:14.4pt" o:ole="">
            <v:imagedata r:id="rId22" o:title=""/>
          </v:shape>
          <o:OLEObject Type="Embed" ProgID="Equation.DSMT4" ShapeID="_x0000_i1032" DrawAspect="Content" ObjectID="_1456825160" r:id="rId23"/>
        </w:object>
      </w:r>
      <w:r w:rsidRPr="005515F6">
        <w:rPr>
          <w:rFonts w:asciiTheme="majorBidi" w:hAnsiTheme="majorBidi" w:cstheme="majorBidi"/>
          <w:i/>
          <w:iCs/>
          <w:sz w:val="24"/>
          <w:szCs w:val="24"/>
          <w:rtl/>
        </w:rPr>
        <w:t xml:space="preserve"> و </w:t>
      </w:r>
      <w:r w:rsidRPr="005515F6">
        <w:rPr>
          <w:rFonts w:asciiTheme="majorBidi" w:hAnsiTheme="majorBidi" w:cstheme="majorBidi"/>
          <w:i/>
          <w:iCs/>
          <w:position w:val="-6"/>
          <w:sz w:val="24"/>
          <w:szCs w:val="24"/>
          <w:rtl/>
        </w:rPr>
        <w:object w:dxaOrig="760" w:dyaOrig="279">
          <v:shape id="_x0000_i1033" type="#_x0000_t75" style="width:38.2pt;height:14.4pt" o:ole="">
            <v:imagedata r:id="rId24" o:title=""/>
          </v:shape>
          <o:OLEObject Type="Embed" ProgID="Equation.DSMT4" ShapeID="_x0000_i1033" DrawAspect="Content" ObjectID="_1456825161" r:id="rId25"/>
        </w:object>
      </w:r>
      <w:r w:rsidRPr="005515F6">
        <w:rPr>
          <w:rFonts w:asciiTheme="majorBidi" w:hAnsiTheme="majorBidi" w:cstheme="majorBidi"/>
          <w:i/>
          <w:iCs/>
          <w:sz w:val="24"/>
          <w:szCs w:val="24"/>
          <w:rtl/>
        </w:rPr>
        <w:t xml:space="preserve"> من الكربون </w:t>
      </w:r>
      <w:r w:rsidRPr="005515F6">
        <w:rPr>
          <w:rFonts w:asciiTheme="majorBidi" w:hAnsiTheme="majorBidi" w:cstheme="majorBidi"/>
          <w:i/>
          <w:iCs/>
          <w:position w:val="-6"/>
          <w:sz w:val="24"/>
          <w:szCs w:val="24"/>
          <w:rtl/>
        </w:rPr>
        <w:object w:dxaOrig="260" w:dyaOrig="279">
          <v:shape id="_x0000_i1034" type="#_x0000_t75" style="width:12.5pt;height:14.4pt" o:ole="">
            <v:imagedata r:id="rId26" o:title=""/>
          </v:shape>
          <o:OLEObject Type="Embed" ProgID="Equation.DSMT4" ShapeID="_x0000_i1034" DrawAspect="Content" ObjectID="_1456825162" r:id="rId27"/>
        </w:object>
      </w:r>
      <w:r w:rsidRPr="005515F6">
        <w:rPr>
          <w:rFonts w:asciiTheme="majorBidi" w:hAnsiTheme="majorBidi" w:cstheme="majorBidi"/>
          <w:i/>
          <w:iCs/>
          <w:sz w:val="24"/>
          <w:szCs w:val="24"/>
          <w:rtl/>
        </w:rPr>
        <w:t xml:space="preserve"> فنشاهد إنطلاق غاز ثاني أكسيد الكربون </w:t>
      </w:r>
      <w:r w:rsidRPr="005515F6">
        <w:rPr>
          <w:rFonts w:asciiTheme="majorBidi" w:hAnsiTheme="majorBidi" w:cstheme="majorBidi"/>
          <w:i/>
          <w:iCs/>
          <w:position w:val="-12"/>
          <w:sz w:val="24"/>
          <w:szCs w:val="24"/>
          <w:rtl/>
        </w:rPr>
        <w:object w:dxaOrig="480" w:dyaOrig="360">
          <v:shape id="_x0000_i1035" type="#_x0000_t75" style="width:23.8pt;height:18.15pt" o:ole="">
            <v:imagedata r:id="rId28" o:title=""/>
          </v:shape>
          <o:OLEObject Type="Embed" ProgID="Equation.DSMT4" ShapeID="_x0000_i1035" DrawAspect="Content" ObjectID="_1456825163" r:id="rId29"/>
        </w:object>
      </w:r>
      <w:r w:rsidRPr="005515F6">
        <w:rPr>
          <w:rFonts w:asciiTheme="majorBidi" w:hAnsiTheme="majorBidi" w:cstheme="majorBidi"/>
          <w:i/>
          <w:iCs/>
          <w:sz w:val="24"/>
          <w:szCs w:val="24"/>
          <w:rtl/>
        </w:rPr>
        <w:t xml:space="preserve"> و يتشكل راسب من معدن النحاس </w:t>
      </w:r>
      <w:r w:rsidRPr="005515F6">
        <w:rPr>
          <w:rFonts w:asciiTheme="majorBidi" w:hAnsiTheme="majorBidi" w:cstheme="majorBidi"/>
          <w:i/>
          <w:iCs/>
          <w:position w:val="-6"/>
          <w:sz w:val="24"/>
          <w:szCs w:val="24"/>
          <w:rtl/>
        </w:rPr>
        <w:object w:dxaOrig="360" w:dyaOrig="279">
          <v:shape id="_x0000_i1036" type="#_x0000_t75" style="width:18.15pt;height:14.4pt" o:ole="">
            <v:imagedata r:id="rId30" o:title=""/>
          </v:shape>
          <o:OLEObject Type="Embed" ProgID="Equation.DSMT4" ShapeID="_x0000_i1036" DrawAspect="Content" ObjectID="_1456825164" r:id="rId31"/>
        </w:object>
      </w:r>
      <w:r w:rsidRPr="005515F6">
        <w:rPr>
          <w:rFonts w:asciiTheme="majorBidi" w:hAnsiTheme="majorBidi" w:cstheme="majorBidi"/>
          <w:i/>
          <w:iCs/>
          <w:sz w:val="24"/>
          <w:szCs w:val="24"/>
          <w:rtl/>
        </w:rPr>
        <w:t xml:space="preserve"> الصلب .</w:t>
      </w:r>
    </w:p>
    <w:p w:rsidR="0084304D" w:rsidRPr="005515F6" w:rsidRDefault="0084304D" w:rsidP="0084304D">
      <w:pPr>
        <w:numPr>
          <w:ilvl w:val="0"/>
          <w:numId w:val="1"/>
        </w:numPr>
        <w:bidi/>
        <w:spacing w:after="0" w:line="24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5515F6">
        <w:rPr>
          <w:rFonts w:asciiTheme="majorBidi" w:hAnsiTheme="majorBidi" w:cstheme="majorBidi"/>
          <w:i/>
          <w:iCs/>
          <w:sz w:val="24"/>
          <w:szCs w:val="24"/>
          <w:rtl/>
        </w:rPr>
        <w:t>أكتب معادلة التفاعل الكيميائي . وأنجز جدول تقدم التفاعل .</w:t>
      </w:r>
    </w:p>
    <w:p w:rsidR="0084304D" w:rsidRPr="005515F6" w:rsidRDefault="0084304D" w:rsidP="0084304D">
      <w:pPr>
        <w:numPr>
          <w:ilvl w:val="0"/>
          <w:numId w:val="1"/>
        </w:numPr>
        <w:bidi/>
        <w:spacing w:after="0" w:line="24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5515F6">
        <w:rPr>
          <w:rFonts w:asciiTheme="majorBidi" w:hAnsiTheme="majorBidi" w:cstheme="majorBidi"/>
          <w:i/>
          <w:iCs/>
          <w:sz w:val="24"/>
          <w:szCs w:val="24"/>
          <w:rtl/>
        </w:rPr>
        <w:t>عين التقدم الأعظمي و المتفاعل المحد .</w:t>
      </w:r>
    </w:p>
    <w:p w:rsidR="0084304D" w:rsidRPr="005515F6" w:rsidRDefault="0084304D" w:rsidP="0084304D">
      <w:pPr>
        <w:numPr>
          <w:ilvl w:val="0"/>
          <w:numId w:val="1"/>
        </w:numPr>
        <w:bidi/>
        <w:spacing w:after="0" w:line="24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5515F6">
        <w:rPr>
          <w:rFonts w:asciiTheme="majorBidi" w:hAnsiTheme="majorBidi" w:cstheme="majorBidi"/>
          <w:i/>
          <w:iCs/>
          <w:sz w:val="24"/>
          <w:szCs w:val="24"/>
          <w:rtl/>
        </w:rPr>
        <w:t>عين تركيب المزيج في حالته النهائية .</w:t>
      </w:r>
    </w:p>
    <w:p w:rsidR="0084304D" w:rsidRPr="005515F6" w:rsidRDefault="0084304D" w:rsidP="0084304D">
      <w:pPr>
        <w:numPr>
          <w:ilvl w:val="0"/>
          <w:numId w:val="1"/>
        </w:numPr>
        <w:bidi/>
        <w:spacing w:after="0" w:line="24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5515F6">
        <w:rPr>
          <w:rFonts w:asciiTheme="majorBidi" w:hAnsiTheme="majorBidi" w:cstheme="majorBidi"/>
          <w:i/>
          <w:iCs/>
          <w:sz w:val="24"/>
          <w:szCs w:val="24"/>
          <w:rtl/>
        </w:rPr>
        <w:t>ماهي كتلة النحاس المتحصل عليه .</w:t>
      </w:r>
    </w:p>
    <w:p w:rsidR="0084304D" w:rsidRPr="005515F6" w:rsidRDefault="0084304D" w:rsidP="0084304D">
      <w:pPr>
        <w:numPr>
          <w:ilvl w:val="0"/>
          <w:numId w:val="1"/>
        </w:numPr>
        <w:bidi/>
        <w:spacing w:after="0" w:line="24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5515F6">
        <w:rPr>
          <w:rFonts w:asciiTheme="majorBidi" w:hAnsiTheme="majorBidi" w:cstheme="majorBidi"/>
          <w:i/>
          <w:iCs/>
          <w:sz w:val="24"/>
          <w:szCs w:val="24"/>
          <w:rtl/>
        </w:rPr>
        <w:t>ماهو حجم غاز ثاني أكسيد الكربون المنطلق .</w:t>
      </w:r>
    </w:p>
    <w:p w:rsidR="001E4CA7" w:rsidRPr="005515F6" w:rsidRDefault="0084304D" w:rsidP="001E4CA7">
      <w:pPr>
        <w:numPr>
          <w:ilvl w:val="0"/>
          <w:numId w:val="1"/>
        </w:numPr>
        <w:bidi/>
        <w:spacing w:after="0" w:line="24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5515F6">
        <w:rPr>
          <w:rFonts w:asciiTheme="majorBidi" w:hAnsiTheme="majorBidi" w:cstheme="majorBidi"/>
          <w:i/>
          <w:iCs/>
          <w:sz w:val="24"/>
          <w:szCs w:val="24"/>
          <w:rtl/>
        </w:rPr>
        <w:t xml:space="preserve">أرسم المنحنيات البيانية التالية </w:t>
      </w:r>
      <w:r w:rsidRPr="005515F6">
        <w:rPr>
          <w:rFonts w:asciiTheme="majorBidi" w:hAnsiTheme="majorBidi" w:cstheme="majorBidi"/>
          <w:i/>
          <w:iCs/>
          <w:position w:val="-14"/>
          <w:sz w:val="24"/>
          <w:szCs w:val="24"/>
          <w:rtl/>
        </w:rPr>
        <w:object w:dxaOrig="1400" w:dyaOrig="400">
          <v:shape id="_x0000_i1037" type="#_x0000_t75" style="width:69.5pt;height:20.05pt" o:ole="">
            <v:imagedata r:id="rId32" o:title=""/>
          </v:shape>
          <o:OLEObject Type="Embed" ProgID="Equation.DSMT4" ShapeID="_x0000_i1037" DrawAspect="Content" ObjectID="_1456825165" r:id="rId33"/>
        </w:object>
      </w:r>
      <w:r w:rsidRPr="005515F6">
        <w:rPr>
          <w:rFonts w:asciiTheme="majorBidi" w:hAnsiTheme="majorBidi" w:cstheme="majorBidi"/>
          <w:i/>
          <w:iCs/>
          <w:sz w:val="24"/>
          <w:szCs w:val="24"/>
          <w:rtl/>
        </w:rPr>
        <w:t xml:space="preserve">  ، </w:t>
      </w:r>
      <w:r w:rsidRPr="005515F6">
        <w:rPr>
          <w:rFonts w:asciiTheme="majorBidi" w:hAnsiTheme="majorBidi" w:cstheme="majorBidi"/>
          <w:i/>
          <w:iCs/>
          <w:position w:val="-14"/>
          <w:sz w:val="24"/>
          <w:szCs w:val="24"/>
          <w:rtl/>
        </w:rPr>
        <w:object w:dxaOrig="1680" w:dyaOrig="400">
          <v:shape id="_x0000_i1038" type="#_x0000_t75" style="width:83.9pt;height:20.05pt" o:ole="">
            <v:imagedata r:id="rId34" o:title=""/>
          </v:shape>
          <o:OLEObject Type="Embed" ProgID="Equation.DSMT4" ShapeID="_x0000_i1038" DrawAspect="Content" ObjectID="_1456825166" r:id="rId35"/>
        </w:object>
      </w:r>
      <w:r w:rsidR="001E4CA7" w:rsidRPr="005515F6">
        <w:rPr>
          <w:rFonts w:asciiTheme="majorBidi" w:hAnsiTheme="majorBidi" w:cstheme="majorBidi"/>
          <w:i/>
          <w:iCs/>
          <w:position w:val="-14"/>
          <w:sz w:val="24"/>
          <w:szCs w:val="24"/>
        </w:rPr>
        <w:t xml:space="preserve"> </w:t>
      </w:r>
      <w:r w:rsidRPr="005515F6">
        <w:rPr>
          <w:rFonts w:asciiTheme="majorBidi" w:hAnsiTheme="majorBidi" w:cstheme="majorBidi"/>
          <w:i/>
          <w:iCs/>
          <w:sz w:val="24"/>
          <w:szCs w:val="24"/>
          <w:rtl/>
        </w:rPr>
        <w:t xml:space="preserve"> </w:t>
      </w:r>
      <w:r w:rsidR="001E4CA7" w:rsidRPr="005515F6">
        <w:rPr>
          <w:rFonts w:asciiTheme="majorBidi" w:hAnsiTheme="majorBidi" w:cstheme="majorBidi"/>
          <w:i/>
          <w:iCs/>
          <w:sz w:val="24"/>
          <w:szCs w:val="24"/>
          <w:rtl/>
        </w:rPr>
        <w:t xml:space="preserve">، </w:t>
      </w:r>
      <w:r w:rsidRPr="005515F6">
        <w:rPr>
          <w:rFonts w:asciiTheme="majorBidi" w:hAnsiTheme="majorBidi" w:cstheme="majorBidi"/>
          <w:i/>
          <w:iCs/>
          <w:sz w:val="24"/>
          <w:szCs w:val="24"/>
          <w:rtl/>
        </w:rPr>
        <w:t>بأخذ سلم الرسم :لكل من</w:t>
      </w:r>
      <w:r w:rsidRPr="005515F6">
        <w:rPr>
          <w:rFonts w:asciiTheme="majorBidi" w:hAnsiTheme="majorBidi" w:cstheme="majorBidi"/>
          <w:i/>
          <w:iCs/>
          <w:position w:val="-4"/>
          <w:sz w:val="24"/>
          <w:szCs w:val="24"/>
          <w:rtl/>
        </w:rPr>
        <w:object w:dxaOrig="220" w:dyaOrig="200">
          <v:shape id="_x0000_i1039" type="#_x0000_t75" style="width:11.25pt;height:10pt" o:ole="">
            <v:imagedata r:id="rId36" o:title=""/>
          </v:shape>
          <o:OLEObject Type="Embed" ProgID="Equation.DSMT4" ShapeID="_x0000_i1039" DrawAspect="Content" ObjectID="_1456825167" r:id="rId37"/>
        </w:object>
      </w:r>
      <w:r w:rsidRPr="005515F6">
        <w:rPr>
          <w:rFonts w:asciiTheme="majorBidi" w:hAnsiTheme="majorBidi" w:cstheme="majorBidi"/>
          <w:i/>
          <w:iCs/>
          <w:sz w:val="24"/>
          <w:szCs w:val="24"/>
          <w:rtl/>
        </w:rPr>
        <w:t xml:space="preserve"> و</w:t>
      </w:r>
      <w:r w:rsidRPr="005515F6">
        <w:rPr>
          <w:rFonts w:asciiTheme="majorBidi" w:hAnsiTheme="majorBidi" w:cstheme="majorBidi"/>
          <w:i/>
          <w:iCs/>
          <w:position w:val="-4"/>
          <w:sz w:val="24"/>
          <w:szCs w:val="24"/>
          <w:rtl/>
        </w:rPr>
        <w:object w:dxaOrig="240" w:dyaOrig="200">
          <v:shape id="_x0000_i1040" type="#_x0000_t75" style="width:11.9pt;height:10pt" o:ole="">
            <v:imagedata r:id="rId38" o:title=""/>
          </v:shape>
          <o:OLEObject Type="Embed" ProgID="Equation.DSMT4" ShapeID="_x0000_i1040" DrawAspect="Content" ObjectID="_1456825168" r:id="rId39"/>
        </w:object>
      </w:r>
      <w:r w:rsidRPr="005515F6">
        <w:rPr>
          <w:rFonts w:asciiTheme="majorBidi" w:hAnsiTheme="majorBidi" w:cstheme="majorBidi"/>
          <w:i/>
          <w:iCs/>
          <w:position w:val="-4"/>
          <w:sz w:val="24"/>
          <w:szCs w:val="24"/>
          <w:rtl/>
        </w:rPr>
        <w:t>:</w:t>
      </w:r>
      <w:r w:rsidR="007C65CD" w:rsidRPr="005515F6">
        <w:rPr>
          <w:rFonts w:asciiTheme="majorBidi" w:hAnsiTheme="majorBidi" w:cstheme="majorBidi"/>
          <w:i/>
          <w:iCs/>
          <w:position w:val="-4"/>
          <w:sz w:val="24"/>
          <w:szCs w:val="24"/>
          <w:rtl/>
        </w:rPr>
        <w:t xml:space="preserve"> </w:t>
      </w:r>
    </w:p>
    <w:p w:rsidR="0084304D" w:rsidRPr="005515F6" w:rsidRDefault="007C65CD" w:rsidP="001E4CA7">
      <w:pPr>
        <w:bidi/>
        <w:spacing w:after="0" w:line="240" w:lineRule="auto"/>
        <w:ind w:left="720"/>
        <w:rPr>
          <w:rFonts w:asciiTheme="majorBidi" w:hAnsiTheme="majorBidi" w:cstheme="majorBidi"/>
          <w:i/>
          <w:iCs/>
          <w:sz w:val="28"/>
          <w:szCs w:val="28"/>
        </w:rPr>
      </w:pPr>
      <w:r w:rsidRPr="005515F6">
        <w:rPr>
          <w:rFonts w:asciiTheme="majorBidi" w:hAnsiTheme="majorBidi" w:cstheme="majorBidi"/>
          <w:i/>
          <w:iCs/>
          <w:position w:val="-4"/>
          <w:sz w:val="28"/>
          <w:szCs w:val="28"/>
          <w:rtl/>
        </w:rPr>
        <w:t xml:space="preserve"> mol</w:t>
      </w:r>
      <w:r w:rsidR="0084304D" w:rsidRPr="005515F6">
        <w:rPr>
          <w:rFonts w:asciiTheme="majorBidi" w:hAnsiTheme="majorBidi" w:cstheme="majorBidi"/>
          <w:i/>
          <w:iCs/>
          <w:position w:val="-4"/>
          <w:sz w:val="28"/>
          <w:szCs w:val="28"/>
          <w:rtl/>
        </w:rPr>
        <w:t xml:space="preserve"> </w:t>
      </w:r>
      <w:r w:rsidR="00073B6F">
        <w:rPr>
          <w:rFonts w:asciiTheme="majorBidi" w:hAnsiTheme="majorBidi" w:cstheme="majorBidi"/>
          <w:i/>
          <w:iCs/>
          <w:position w:val="-4"/>
          <w:sz w:val="28"/>
          <w:szCs w:val="28"/>
          <w:rtl/>
        </w:rPr>
        <w:t>0.</w:t>
      </w:r>
      <w:r w:rsidRPr="005515F6">
        <w:rPr>
          <w:rFonts w:asciiTheme="majorBidi" w:hAnsiTheme="majorBidi" w:cstheme="majorBidi"/>
          <w:i/>
          <w:iCs/>
          <w:position w:val="-4"/>
          <w:sz w:val="28"/>
          <w:szCs w:val="28"/>
          <w:rtl/>
        </w:rPr>
        <w:t>02</w:t>
      </w:r>
      <w:r w:rsidR="0084304D" w:rsidRPr="005515F6">
        <w:rPr>
          <w:rFonts w:asciiTheme="majorBidi" w:hAnsiTheme="majorBidi" w:cstheme="majorBidi"/>
          <w:i/>
          <w:iCs/>
          <w:position w:val="-4"/>
          <w:sz w:val="28"/>
          <w:szCs w:val="28"/>
          <w:rtl/>
        </w:rPr>
        <w:t xml:space="preserve"> </w:t>
      </w:r>
      <w:r w:rsidRPr="005515F6">
        <w:rPr>
          <w:rFonts w:asciiTheme="majorBidi" w:hAnsiTheme="majorBidi" w:cstheme="majorBidi"/>
          <w:i/>
          <w:iCs/>
          <w:position w:val="-4"/>
          <w:sz w:val="28"/>
          <w:szCs w:val="28"/>
          <w:rtl/>
        </w:rPr>
        <w:t>→</w:t>
      </w:r>
      <w:r w:rsidR="004D00F5" w:rsidRPr="005515F6">
        <w:rPr>
          <w:rFonts w:asciiTheme="majorBidi" w:hAnsiTheme="majorBidi" w:cstheme="majorBidi"/>
          <w:i/>
          <w:iCs/>
          <w:position w:val="-4"/>
          <w:sz w:val="28"/>
          <w:szCs w:val="28"/>
          <w:rtl/>
        </w:rPr>
        <w:t xml:space="preserve"> </w:t>
      </w:r>
      <w:r w:rsidR="001E4CA7" w:rsidRPr="005515F6">
        <w:rPr>
          <w:rFonts w:asciiTheme="majorBidi" w:hAnsiTheme="majorBidi" w:cstheme="majorBidi"/>
          <w:i/>
          <w:iCs/>
          <w:position w:val="-4"/>
          <w:sz w:val="28"/>
          <w:szCs w:val="28"/>
        </w:rPr>
        <w:t>cm</w:t>
      </w:r>
      <w:r w:rsidRPr="005515F6">
        <w:rPr>
          <w:rFonts w:asciiTheme="majorBidi" w:hAnsiTheme="majorBidi" w:cstheme="majorBidi"/>
          <w:i/>
          <w:iCs/>
          <w:position w:val="-4"/>
          <w:sz w:val="28"/>
          <w:szCs w:val="28"/>
          <w:rtl/>
        </w:rPr>
        <w:t>1</w:t>
      </w:r>
      <w:r w:rsidR="0084304D" w:rsidRPr="005515F6">
        <w:rPr>
          <w:rFonts w:asciiTheme="majorBidi" w:hAnsiTheme="majorBidi" w:cstheme="majorBidi"/>
          <w:i/>
          <w:iCs/>
          <w:position w:val="-4"/>
          <w:sz w:val="28"/>
          <w:szCs w:val="28"/>
          <w:rtl/>
        </w:rPr>
        <w:t xml:space="preserve"> </w:t>
      </w:r>
      <w:r w:rsidR="0084304D" w:rsidRPr="005515F6">
        <w:rPr>
          <w:rFonts w:asciiTheme="majorBidi" w:hAnsiTheme="majorBidi" w:cstheme="majorBidi"/>
          <w:i/>
          <w:iCs/>
          <w:position w:val="-4"/>
          <w:sz w:val="28"/>
          <w:szCs w:val="28"/>
        </w:rPr>
        <w:t xml:space="preserve"> </w:t>
      </w:r>
      <w:r w:rsidR="0084304D" w:rsidRPr="005515F6">
        <w:rPr>
          <w:rFonts w:asciiTheme="majorBidi" w:hAnsiTheme="majorBidi" w:cstheme="majorBidi"/>
          <w:i/>
          <w:iCs/>
          <w:sz w:val="28"/>
          <w:szCs w:val="28"/>
          <w:rtl/>
        </w:rPr>
        <w:t xml:space="preserve"> </w:t>
      </w:r>
    </w:p>
    <w:p w:rsidR="0084304D" w:rsidRPr="005515F6" w:rsidRDefault="0084304D" w:rsidP="007C65CD">
      <w:pPr>
        <w:bidi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5515F6">
        <w:rPr>
          <w:rFonts w:asciiTheme="majorBidi" w:hAnsiTheme="majorBidi" w:cstheme="majorBidi"/>
          <w:i/>
          <w:iCs/>
          <w:sz w:val="24"/>
          <w:szCs w:val="24"/>
          <w:rtl/>
        </w:rPr>
        <w:t>المعطيات</w:t>
      </w:r>
      <w:r w:rsidRPr="005515F6">
        <w:rPr>
          <w:rFonts w:asciiTheme="majorBidi" w:hAnsiTheme="majorBidi" w:cstheme="majorBidi"/>
          <w:b/>
          <w:bCs/>
          <w:i/>
          <w:iCs/>
          <w:sz w:val="24"/>
          <w:szCs w:val="24"/>
          <w:rtl/>
        </w:rPr>
        <w:t xml:space="preserve"> :</w:t>
      </w:r>
      <w:r w:rsidRPr="005515F6">
        <w:rPr>
          <w:rFonts w:asciiTheme="majorBidi" w:hAnsiTheme="majorBidi" w:cstheme="majorBidi"/>
          <w:b/>
          <w:bCs/>
          <w:i/>
          <w:iCs/>
          <w:position w:val="-12"/>
          <w:sz w:val="24"/>
          <w:szCs w:val="24"/>
          <w:rtl/>
        </w:rPr>
        <w:object w:dxaOrig="1620" w:dyaOrig="360">
          <v:shape id="_x0000_i1041" type="#_x0000_t75" style="width:80.75pt;height:18.15pt" o:ole="">
            <v:imagedata r:id="rId40" o:title=""/>
          </v:shape>
          <o:OLEObject Type="Embed" ProgID="Equation.DSMT4" ShapeID="_x0000_i1041" DrawAspect="Content" ObjectID="_1456825169" r:id="rId41"/>
        </w:object>
      </w:r>
      <w:r w:rsidR="007C65CD" w:rsidRPr="005515F6">
        <w:rPr>
          <w:rFonts w:asciiTheme="majorBidi" w:hAnsiTheme="majorBidi" w:cstheme="majorBidi"/>
          <w:b/>
          <w:bCs/>
          <w:i/>
          <w:iCs/>
          <w:sz w:val="24"/>
          <w:szCs w:val="24"/>
          <w:rtl/>
        </w:rPr>
        <w:t xml:space="preserve"> ,</w:t>
      </w:r>
      <w:r w:rsidRPr="005515F6">
        <w:rPr>
          <w:rFonts w:asciiTheme="majorBidi" w:hAnsiTheme="majorBidi" w:cstheme="majorBidi"/>
          <w:b/>
          <w:bCs/>
          <w:i/>
          <w:iCs/>
          <w:position w:val="-12"/>
          <w:sz w:val="24"/>
          <w:szCs w:val="24"/>
        </w:rPr>
        <w:object w:dxaOrig="5080" w:dyaOrig="360">
          <v:shape id="_x0000_i1042" type="#_x0000_t75" style="width:364.4pt;height:19.4pt" o:ole="">
            <v:imagedata r:id="rId42" o:title=""/>
          </v:shape>
          <o:OLEObject Type="Embed" ProgID="Equation.DSMT4" ShapeID="_x0000_i1042" DrawAspect="Content" ObjectID="_1456825170" r:id="rId43"/>
        </w:object>
      </w:r>
    </w:p>
    <w:p w:rsidR="00696585" w:rsidRPr="005515F6" w:rsidRDefault="007C65CD" w:rsidP="007C65CD">
      <w:pPr>
        <w:bidi/>
        <w:jc w:val="right"/>
        <w:rPr>
          <w:rFonts w:asciiTheme="majorBidi" w:hAnsiTheme="majorBidi" w:cstheme="majorBidi"/>
          <w:i/>
          <w:iCs/>
          <w:sz w:val="24"/>
          <w:szCs w:val="24"/>
        </w:rPr>
      </w:pPr>
      <w:r w:rsidRPr="005515F6">
        <w:rPr>
          <w:rFonts w:asciiTheme="majorBidi" w:hAnsiTheme="majorBidi" w:cstheme="majorBidi"/>
          <w:i/>
          <w:iCs/>
          <w:sz w:val="24"/>
          <w:szCs w:val="24"/>
          <w:rtl/>
        </w:rPr>
        <w:t>بالتوفيق</w:t>
      </w:r>
    </w:p>
    <w:sectPr w:rsidR="00696585" w:rsidRPr="005515F6" w:rsidSect="00251E3D">
      <w:pgSz w:w="11906" w:h="16838"/>
      <w:pgMar w:top="567" w:right="567" w:bottom="567" w:left="56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659CE"/>
    <w:multiLevelType w:val="hybridMultilevel"/>
    <w:tmpl w:val="BA0854D8"/>
    <w:lvl w:ilvl="0" w:tplc="F0CC41D4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E12176"/>
    <w:multiLevelType w:val="hybridMultilevel"/>
    <w:tmpl w:val="14AA0A8C"/>
    <w:lvl w:ilvl="0" w:tplc="E91A08F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7E7A0B"/>
    <w:multiLevelType w:val="hybridMultilevel"/>
    <w:tmpl w:val="14AA0A8C"/>
    <w:lvl w:ilvl="0" w:tplc="E91A08F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51E3D"/>
    <w:rsid w:val="00073B6F"/>
    <w:rsid w:val="00110911"/>
    <w:rsid w:val="00153200"/>
    <w:rsid w:val="001E4CA7"/>
    <w:rsid w:val="00215E55"/>
    <w:rsid w:val="00251E3D"/>
    <w:rsid w:val="00460526"/>
    <w:rsid w:val="004D00F5"/>
    <w:rsid w:val="005515F6"/>
    <w:rsid w:val="00553505"/>
    <w:rsid w:val="0058779A"/>
    <w:rsid w:val="005A0104"/>
    <w:rsid w:val="005B2A88"/>
    <w:rsid w:val="00696585"/>
    <w:rsid w:val="006D7B04"/>
    <w:rsid w:val="007C65CD"/>
    <w:rsid w:val="007F00ED"/>
    <w:rsid w:val="0084304D"/>
    <w:rsid w:val="00AB000A"/>
    <w:rsid w:val="00BB5D6E"/>
    <w:rsid w:val="00C2742C"/>
    <w:rsid w:val="00E25039"/>
    <w:rsid w:val="00E91D34"/>
    <w:rsid w:val="00ED0242"/>
    <w:rsid w:val="00EE42CA"/>
    <w:rsid w:val="00F776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E3D"/>
    <w:rPr>
      <w:noProof/>
      <w:lang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5A0104"/>
    <w:pPr>
      <w:ind w:left="720"/>
      <w:contextualSpacing/>
    </w:pPr>
    <w:rPr>
      <w:noProof w:val="0"/>
      <w:lang w:bidi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430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4304D"/>
    <w:rPr>
      <w:rFonts w:ascii="Tahoma" w:hAnsi="Tahoma" w:cs="Tahoma"/>
      <w:noProof/>
      <w:sz w:val="16"/>
      <w:szCs w:val="16"/>
      <w:lang w:bidi="ar-D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109CB-EC4F-4CE5-81A6-7BD912EEB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Reda</dc:creator>
  <cp:keywords/>
  <dc:description/>
  <cp:lastModifiedBy>Réda</cp:lastModifiedBy>
  <cp:revision>2</cp:revision>
  <dcterms:created xsi:type="dcterms:W3CDTF">2014-03-20T11:52:00Z</dcterms:created>
  <dcterms:modified xsi:type="dcterms:W3CDTF">2014-03-20T11:52:00Z</dcterms:modified>
</cp:coreProperties>
</file>